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10" w:rsidRDefault="00AE0810" w:rsidP="00AE0810">
      <w:pPr>
        <w:jc w:val="center"/>
        <w:rPr>
          <w:b/>
          <w:bCs/>
          <w:color w:val="000000"/>
          <w:sz w:val="56"/>
          <w:szCs w:val="56"/>
          <w:shd w:val="clear" w:color="auto" w:fill="FFFFFF"/>
          <w:lang w:val="en-US"/>
        </w:rPr>
      </w:pPr>
    </w:p>
    <w:p w:rsidR="00AE0810" w:rsidRDefault="00AE0810" w:rsidP="00AE0810">
      <w:pPr>
        <w:jc w:val="center"/>
        <w:rPr>
          <w:b/>
          <w:bCs/>
          <w:color w:val="000000"/>
          <w:sz w:val="56"/>
          <w:szCs w:val="56"/>
          <w:shd w:val="clear" w:color="auto" w:fill="FFFFFF"/>
          <w:lang w:val="en-US"/>
        </w:rPr>
      </w:pPr>
    </w:p>
    <w:p w:rsidR="00AE0810" w:rsidRDefault="00AE0810" w:rsidP="00AE0810">
      <w:pPr>
        <w:jc w:val="center"/>
        <w:rPr>
          <w:b/>
          <w:bCs/>
          <w:color w:val="000000"/>
          <w:sz w:val="56"/>
          <w:szCs w:val="56"/>
          <w:shd w:val="clear" w:color="auto" w:fill="FFFFFF"/>
          <w:lang w:val="en-US"/>
        </w:rPr>
      </w:pPr>
    </w:p>
    <w:p w:rsidR="00AE0810" w:rsidRDefault="00AE0810" w:rsidP="00AE0810">
      <w:pPr>
        <w:jc w:val="center"/>
        <w:rPr>
          <w:b/>
          <w:bCs/>
          <w:color w:val="000000"/>
          <w:sz w:val="56"/>
          <w:szCs w:val="56"/>
          <w:shd w:val="clear" w:color="auto" w:fill="FFFFFF"/>
          <w:lang w:val="en-US"/>
        </w:rPr>
      </w:pPr>
    </w:p>
    <w:p w:rsidR="00AE0810" w:rsidRDefault="00AE0810" w:rsidP="00AE0810">
      <w:pPr>
        <w:jc w:val="center"/>
        <w:rPr>
          <w:b/>
          <w:bCs/>
          <w:color w:val="000000"/>
          <w:sz w:val="56"/>
          <w:szCs w:val="56"/>
          <w:shd w:val="clear" w:color="auto" w:fill="FFFFFF"/>
          <w:lang w:val="en-US"/>
        </w:rPr>
      </w:pPr>
    </w:p>
    <w:p w:rsidR="00AE0810" w:rsidRDefault="00AE0810" w:rsidP="00AE0810">
      <w:pPr>
        <w:jc w:val="center"/>
        <w:rPr>
          <w:b/>
          <w:bCs/>
          <w:color w:val="000000"/>
          <w:sz w:val="56"/>
          <w:szCs w:val="56"/>
          <w:shd w:val="clear" w:color="auto" w:fill="FFFFFF"/>
          <w:lang w:val="uk-UA"/>
        </w:rPr>
      </w:pPr>
      <w:r>
        <w:rPr>
          <w:b/>
          <w:bCs/>
          <w:color w:val="000000"/>
          <w:sz w:val="56"/>
          <w:szCs w:val="56"/>
          <w:shd w:val="clear" w:color="auto" w:fill="FFFFFF"/>
          <w:lang w:val="uk-UA"/>
        </w:rPr>
        <w:t>Правове виховання і педагогіка толерантності в сім</w:t>
      </w:r>
      <w:r w:rsidRPr="00AA2025">
        <w:rPr>
          <w:b/>
          <w:bCs/>
          <w:color w:val="000000"/>
          <w:sz w:val="56"/>
          <w:szCs w:val="56"/>
          <w:shd w:val="clear" w:color="auto" w:fill="FFFFFF"/>
        </w:rPr>
        <w:t>`</w:t>
      </w:r>
      <w:proofErr w:type="spellStart"/>
      <w:r w:rsidRPr="00AA2025">
        <w:rPr>
          <w:b/>
          <w:bCs/>
          <w:color w:val="000000"/>
          <w:sz w:val="56"/>
          <w:szCs w:val="56"/>
          <w:shd w:val="clear" w:color="auto" w:fill="FFFFFF"/>
        </w:rPr>
        <w:t>ї</w:t>
      </w:r>
      <w:proofErr w:type="spellEnd"/>
    </w:p>
    <w:p w:rsidR="00AE0810" w:rsidRPr="00AA2025" w:rsidRDefault="00AE0810" w:rsidP="00AE0810">
      <w:pPr>
        <w:jc w:val="center"/>
        <w:rPr>
          <w:b/>
          <w:bCs/>
          <w:color w:val="000000"/>
          <w:sz w:val="40"/>
          <w:szCs w:val="40"/>
          <w:shd w:val="clear" w:color="auto" w:fill="FFFFFF"/>
          <w:lang w:val="uk-UA"/>
        </w:rPr>
      </w:pPr>
      <w:r>
        <w:rPr>
          <w:b/>
          <w:bCs/>
          <w:color w:val="000000"/>
          <w:sz w:val="40"/>
          <w:szCs w:val="40"/>
          <w:shd w:val="clear" w:color="auto" w:fill="FFFFFF"/>
          <w:lang w:val="uk-UA"/>
        </w:rPr>
        <w:t>(консультація для батьків)</w:t>
      </w: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A2025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AE0810" w:rsidRPr="00AE0810" w:rsidRDefault="00AE0810" w:rsidP="00AE0810">
      <w:pPr>
        <w:rPr>
          <w:b/>
          <w:bCs/>
          <w:color w:val="000000"/>
          <w:sz w:val="27"/>
          <w:szCs w:val="27"/>
          <w:shd w:val="clear" w:color="auto" w:fill="FFFFFF"/>
          <w:lang w:val="en-US"/>
        </w:rPr>
      </w:pPr>
    </w:p>
    <w:p w:rsidR="00AE0810" w:rsidRPr="00AA2025" w:rsidRDefault="00AE0810" w:rsidP="00AE0810">
      <w:pPr>
        <w:jc w:val="right"/>
        <w:rPr>
          <w:b/>
          <w:bCs/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                     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  <w:lang w:val="uk-UA"/>
        </w:rPr>
        <w:t>Базілевич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 О.Ю.</w:t>
      </w:r>
    </w:p>
    <w:p w:rsidR="00AE0810" w:rsidRDefault="00AE0810" w:rsidP="00AE0810"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Консультація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батькі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«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Правове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виховання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педагогіка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толерантності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сім’ї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Коли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з’явилося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іт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, 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хочемо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було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здорове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Зокрема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добре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розвивалося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психічно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І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лише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набагато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ізніше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починаємо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замислюватися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людиною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Наше дитя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поступово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опановує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загальні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властиві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форми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поведінки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серед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людей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розвивається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індивідуальність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Збереження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стосунків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батьками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близькими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людьми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передумова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особистість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нормально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розвиватиметься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Отже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добре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ставлення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близьких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, особливо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тата,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необхідне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Толерантне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ставлення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вагомий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чинник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виховання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Потреба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визнанні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одна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найбільш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значущих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людських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потреб.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gramStart"/>
      <w:r>
        <w:rPr>
          <w:color w:val="000000"/>
          <w:sz w:val="27"/>
          <w:szCs w:val="27"/>
          <w:shd w:val="clear" w:color="auto" w:fill="FFFFFF"/>
        </w:rPr>
        <w:t>м’я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цього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вчиться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все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робити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краще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малювати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стрибати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бігати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т. д.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Прагне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кращою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сама,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стверджуватися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моральних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якостях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Як же вона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старається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будемо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іронізувати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над нашим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малюком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!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травмуйте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доньку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репліками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типу «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тебе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вийде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облиш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заняття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», «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Відчепись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дай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спокій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», «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геть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я тебе не люблю».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казати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малому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тупий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брехун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баран,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упертий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віслюк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вважайте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приниження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дійовий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засіб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ніколи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давало позитивного результату.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Позбавлення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перспективи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зміцнення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особистості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зміцнюють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віри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себе.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Тільки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батьківська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народжують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оптимізм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бажання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кращим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потребує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емоційної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ідтримки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особливо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батьківської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Варто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звернутися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батьківської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інтуїції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яка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підкаже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, як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зробити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власним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бажанням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свідомо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прагнула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подолати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недоліки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Наше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особистість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Але на шляху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розвиненої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дорослої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особистості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нього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чекає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color w:val="000000"/>
          <w:sz w:val="27"/>
          <w:szCs w:val="27"/>
          <w:shd w:val="clear" w:color="auto" w:fill="FFFFFF"/>
        </w:rPr>
        <w:t>ільки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випробувань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само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свою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унікальність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Йому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потрібні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постійне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заохочення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довірче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спілкування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батьківська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любов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Почуття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гідності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змогу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повніше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реалізувати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природні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здібності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стимулює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позитивні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захищає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негативних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Почуття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власної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нікчемності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проявом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неприязні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самого себе,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гальмує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особистісний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розвиток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блокує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ініціативність</w:t>
      </w:r>
      <w:proofErr w:type="gramStart"/>
      <w:r>
        <w:rPr>
          <w:color w:val="000000"/>
          <w:sz w:val="27"/>
          <w:szCs w:val="27"/>
          <w:shd w:val="clear" w:color="auto" w:fill="FFFFFF"/>
        </w:rPr>
        <w:t>,у</w:t>
      </w:r>
      <w:proofErr w:type="gramEnd"/>
      <w:r>
        <w:rPr>
          <w:color w:val="000000"/>
          <w:sz w:val="27"/>
          <w:szCs w:val="27"/>
          <w:shd w:val="clear" w:color="auto" w:fill="FFFFFF"/>
        </w:rPr>
        <w:t>труднює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саморегуляцію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Тому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забезпечення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оптимальних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психолого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педагогічних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умов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формування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позитивного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оці</w:t>
      </w:r>
      <w:r>
        <w:rPr>
          <w:color w:val="000000"/>
          <w:sz w:val="27"/>
          <w:szCs w:val="27"/>
          <w:shd w:val="clear" w:color="auto" w:fill="FFFFFF"/>
          <w:lang w:val="uk-UA"/>
        </w:rPr>
        <w:t>нюваль</w:t>
      </w:r>
      <w:r>
        <w:rPr>
          <w:color w:val="000000"/>
          <w:sz w:val="27"/>
          <w:szCs w:val="27"/>
          <w:shd w:val="clear" w:color="auto" w:fill="FFFFFF"/>
        </w:rPr>
        <w:t>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ставлення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себе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важливе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завдання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родинного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суспільного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виховання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Правильна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оцінка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дитиною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 Я»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є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регулятором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її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моральної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поведінки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лежить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основі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права 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обов’язки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ній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ґрунтуються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такі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почуття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відповідальність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сором,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провина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совість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тощо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Кожна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повинна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знати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обов’язки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розуміти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вміти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пояснювати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відмінність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між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ними.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повинні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розуміти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зв'язок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між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поняттями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право, правило, честь,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обов’язок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Ми,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дорослі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маємо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сформувати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дітей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розуміння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того 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поведінці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треба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керуватися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моральними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нормами , знати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припустимі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межі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дозволеного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маємо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сприймати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свою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як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івну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собі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людину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 «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Декларації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 права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»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1959 р.) сказано : « Ми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іту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Хто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наші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батьки, де б ми не жили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 ми не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вірили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поводьтеся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нами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як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рівними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гідні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того,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отримувати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все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найкраще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того,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іт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захищайте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нас 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можливість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гідно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вільно</w:t>
      </w:r>
      <w:proofErr w:type="spellEnd"/>
      <w:r>
        <w:rPr>
          <w:color w:val="000000"/>
          <w:sz w:val="27"/>
          <w:szCs w:val="27"/>
          <w:shd w:val="clear" w:color="auto" w:fill="FFFFFF"/>
        </w:rPr>
        <w:t>.»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Правове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виховання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актуальне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сьогодення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У Базовому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компоненті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дошкільної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освіти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чітко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окреслено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обсяг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умінь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навичок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проблеми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правового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навчання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зорієнтований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системно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організоване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дошкільного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віку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створення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таких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соц</w:t>
      </w:r>
      <w:proofErr w:type="gramEnd"/>
      <w:r>
        <w:rPr>
          <w:color w:val="000000"/>
          <w:sz w:val="27"/>
          <w:szCs w:val="27"/>
          <w:shd w:val="clear" w:color="auto" w:fill="FFFFFF"/>
        </w:rPr>
        <w:t>іально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педагогічних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умов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організації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життєдіяльності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допомагають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їй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якнайповніше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само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реалізуватися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засвоєння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знань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дітям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пропонуємо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дидактичні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ігри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вправи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розвиток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уваги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себе,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своїх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почуттів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переживань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навичок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спільної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діяльності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почуття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колективізму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розуміння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інших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людей; 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усвідомлення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стосунків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сім’ї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розуміння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своєї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унікальності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формування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адекватної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самооцінки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Розроблені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вправи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ігри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завдання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спонукають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дитину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проявів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ініціативності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самостійності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здатності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творчого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розв’язання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ізних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проблем,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поваги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чужої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думки,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об’єктивної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самооцінки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Американський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психологи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Вірджинія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Саті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сказала : «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Якщо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хочемо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змінити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св</w:t>
      </w:r>
      <w:proofErr w:type="gramEnd"/>
      <w:r>
        <w:rPr>
          <w:color w:val="000000"/>
          <w:sz w:val="27"/>
          <w:szCs w:val="27"/>
          <w:shd w:val="clear" w:color="auto" w:fill="FFFFFF"/>
        </w:rPr>
        <w:t>іт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треба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змінити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сім’ю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». Батьки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перші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вчителі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школі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становлення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особистості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Тому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звертайте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інтерес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до проблем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захисту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прав та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>ідності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ваших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дітей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F241A1" w:rsidRDefault="00F241A1"/>
    <w:sectPr w:rsidR="00F241A1" w:rsidSect="004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10"/>
    <w:rsid w:val="00AE0810"/>
    <w:rsid w:val="00F2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2014-01-21T06:07:00Z</dcterms:created>
  <dcterms:modified xsi:type="dcterms:W3CDTF">2014-01-21T06:08:00Z</dcterms:modified>
</cp:coreProperties>
</file>